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84D4" w14:textId="77777777" w:rsidR="008908BF" w:rsidRDefault="008908BF" w:rsidP="00CC4452">
      <w:pPr>
        <w:spacing w:after="480"/>
      </w:pPr>
    </w:p>
    <w:p w14:paraId="24D7976D" w14:textId="77777777" w:rsidR="008908BF" w:rsidRDefault="008908BF" w:rsidP="008908BF">
      <w:pPr>
        <w:jc w:val="center"/>
      </w:pPr>
      <w:r w:rsidRPr="00A20A3F">
        <w:rPr>
          <w:u w:val="single"/>
        </w:rPr>
        <w:t>THESE SPECIFIC POINTS ARE UNDERSTOOD BY THE UNDERSIGNED</w:t>
      </w:r>
      <w:r w:rsidRPr="00A20A3F">
        <w:t>:</w:t>
      </w:r>
    </w:p>
    <w:p w14:paraId="7DD90557" w14:textId="77777777" w:rsidR="008908BF" w:rsidRDefault="008908BF" w:rsidP="008908BF">
      <w:pPr>
        <w:jc w:val="center"/>
      </w:pPr>
    </w:p>
    <w:p w14:paraId="09AEC528" w14:textId="7E4A3575" w:rsidR="008908BF" w:rsidRDefault="008908BF" w:rsidP="008908BF">
      <w:pPr>
        <w:numPr>
          <w:ilvl w:val="0"/>
          <w:numId w:val="1"/>
        </w:numPr>
      </w:pPr>
      <w:r>
        <w:t>The complainant must, in good faith, make full, fair, and honest disclosure of all the facts and circumstances known to him/her at the time the complaint is filed.  The facts, as presented, must be in the form of an affidavit and provided under oath.  Said affidavit will form the basis of any further investigation, charging instrument</w:t>
      </w:r>
      <w:r w:rsidR="004924AA">
        <w:t>,</w:t>
      </w:r>
      <w:r>
        <w:t xml:space="preserve"> and or disciplinary action.</w:t>
      </w:r>
    </w:p>
    <w:p w14:paraId="10CE4E66" w14:textId="77777777" w:rsidR="008908BF" w:rsidRDefault="008908BF" w:rsidP="008908BF"/>
    <w:p w14:paraId="55A261BD" w14:textId="13B7BBC9" w:rsidR="008908BF" w:rsidRDefault="008908BF" w:rsidP="008908BF">
      <w:pPr>
        <w:numPr>
          <w:ilvl w:val="0"/>
          <w:numId w:val="1"/>
        </w:numPr>
      </w:pPr>
      <w:r>
        <w:t xml:space="preserve">The complainant must be sworn and sign the Complaint Report, Affidavit of Fact, and this complainant acknowledgment.   Based upon the written submissions, an investigator will be assigned to the case. The investigator will then forward any and all findings to the Chief </w:t>
      </w:r>
      <w:r w:rsidR="004924AA">
        <w:t>Deputy</w:t>
      </w:r>
      <w:r>
        <w:t xml:space="preserve"> for further actions.</w:t>
      </w:r>
    </w:p>
    <w:p w14:paraId="518C82D3" w14:textId="77777777" w:rsidR="008908BF" w:rsidRDefault="008908BF" w:rsidP="008908BF">
      <w:pPr>
        <w:pStyle w:val="ListParagraph"/>
      </w:pPr>
    </w:p>
    <w:p w14:paraId="1683B976" w14:textId="77777777" w:rsidR="008908BF" w:rsidRDefault="008908BF" w:rsidP="008908BF">
      <w:pPr>
        <w:numPr>
          <w:ilvl w:val="0"/>
          <w:numId w:val="1"/>
        </w:numPr>
      </w:pPr>
      <w:r>
        <w:t>The complainant must be readily available to be contacted by an investigator for any further information that might be needed. Failure to be reached and/or contact the investigator back within a reasonable timeframe will result in the dismissal of said complaint.</w:t>
      </w:r>
    </w:p>
    <w:p w14:paraId="566EB16B" w14:textId="77777777" w:rsidR="008908BF" w:rsidRDefault="008908BF" w:rsidP="008908BF">
      <w:pPr>
        <w:pStyle w:val="ListParagraph"/>
      </w:pPr>
    </w:p>
    <w:p w14:paraId="6F992FA2" w14:textId="77777777" w:rsidR="008908BF" w:rsidRDefault="008908BF" w:rsidP="008908BF">
      <w:pPr>
        <w:numPr>
          <w:ilvl w:val="0"/>
          <w:numId w:val="1"/>
        </w:numPr>
      </w:pPr>
      <w:r>
        <w:t>If the officer is found in violation, the officer, in some cases, may appeal the discipline decision.</w:t>
      </w:r>
    </w:p>
    <w:p w14:paraId="62C54AEB" w14:textId="77777777" w:rsidR="008908BF" w:rsidRDefault="008908BF" w:rsidP="008908BF">
      <w:pPr>
        <w:pStyle w:val="ListParagraph"/>
      </w:pPr>
    </w:p>
    <w:p w14:paraId="45D7F6F5" w14:textId="3FA8997E" w:rsidR="008908BF" w:rsidRDefault="008908BF" w:rsidP="008908BF">
      <w:pPr>
        <w:numPr>
          <w:ilvl w:val="0"/>
          <w:numId w:val="1"/>
        </w:numPr>
      </w:pPr>
      <w:r>
        <w:t>Please be advised that any statement made at this time, or in the future, to a police officer, prosecutor</w:t>
      </w:r>
      <w:r w:rsidR="004924AA">
        <w:t>,</w:t>
      </w:r>
      <w:r>
        <w:t xml:space="preserve"> or other investigative personnel, may be used against you should a crime present itself during the investigation process.</w:t>
      </w:r>
    </w:p>
    <w:p w14:paraId="0929E9D4" w14:textId="77777777" w:rsidR="008908BF" w:rsidRDefault="008908BF" w:rsidP="008908BF">
      <w:pPr>
        <w:pStyle w:val="ListParagraph"/>
      </w:pPr>
    </w:p>
    <w:p w14:paraId="27FC0ECF" w14:textId="46989EB7" w:rsidR="008908BF" w:rsidRDefault="008908BF" w:rsidP="008908BF">
      <w:pPr>
        <w:numPr>
          <w:ilvl w:val="0"/>
          <w:numId w:val="1"/>
        </w:numPr>
      </w:pPr>
      <w:r>
        <w:t xml:space="preserve">Once a complaint is filed, only the </w:t>
      </w:r>
      <w:r w:rsidR="004924AA">
        <w:t>Sheriff</w:t>
      </w:r>
      <w:r>
        <w:t>, upon recommendation of the investigator, has the authority to dismiss a complaint.</w:t>
      </w:r>
    </w:p>
    <w:p w14:paraId="0BD0D5CC" w14:textId="77777777" w:rsidR="008908BF" w:rsidRDefault="008908BF" w:rsidP="008908BF">
      <w:pPr>
        <w:pStyle w:val="ListParagraph"/>
      </w:pPr>
    </w:p>
    <w:p w14:paraId="65A6A83B" w14:textId="77777777" w:rsidR="008908BF" w:rsidRDefault="008908BF" w:rsidP="008908BF">
      <w:pPr>
        <w:pStyle w:val="ListParagraph"/>
        <w:ind w:left="0"/>
      </w:pPr>
    </w:p>
    <w:p w14:paraId="4590D752" w14:textId="77777777" w:rsidR="008908BF" w:rsidRDefault="008908BF" w:rsidP="008908BF">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908BF" w14:paraId="63B815D0" w14:textId="77777777" w:rsidTr="00A26067">
        <w:trPr>
          <w:trHeight w:val="845"/>
        </w:trPr>
        <w:tc>
          <w:tcPr>
            <w:tcW w:w="8856" w:type="dxa"/>
            <w:shd w:val="clear" w:color="auto" w:fill="F2F2F2"/>
          </w:tcPr>
          <w:p w14:paraId="60A1303D" w14:textId="77777777" w:rsidR="008908BF" w:rsidRDefault="008908BF" w:rsidP="00A26067"/>
          <w:p w14:paraId="22C490FE" w14:textId="77777777" w:rsidR="008908BF" w:rsidRDefault="008908BF" w:rsidP="00A26067">
            <w:r>
              <w:t>_________________________      ________________________               ___/___/_____</w:t>
            </w:r>
          </w:p>
          <w:p w14:paraId="69FB2B46" w14:textId="77777777" w:rsidR="008908BF" w:rsidRPr="00AC7379" w:rsidRDefault="008908BF" w:rsidP="00A26067">
            <w:pPr>
              <w:rPr>
                <w:sz w:val="18"/>
                <w:szCs w:val="18"/>
              </w:rPr>
            </w:pPr>
            <w:r w:rsidRPr="00AC7379">
              <w:rPr>
                <w:sz w:val="18"/>
                <w:szCs w:val="18"/>
              </w:rPr>
              <w:t>Complainant’s Printed Name                            Complainant’s Signature                                            Date</w:t>
            </w:r>
          </w:p>
        </w:tc>
      </w:tr>
    </w:tbl>
    <w:p w14:paraId="2829B04B" w14:textId="77777777" w:rsidR="008908BF" w:rsidRPr="00CC4452" w:rsidRDefault="008908BF" w:rsidP="00CC4452">
      <w:pPr>
        <w:spacing w:after="480"/>
      </w:pPr>
    </w:p>
    <w:sectPr w:rsidR="008908BF" w:rsidRPr="00CC4452" w:rsidSect="005A3255">
      <w:headerReference w:type="default" r:id="rId7"/>
      <w:headerReference w:type="first" r:id="rId8"/>
      <w:footerReference w:type="first" r:id="rId9"/>
      <w:pgSz w:w="12240" w:h="15840"/>
      <w:pgMar w:top="1440" w:right="1440" w:bottom="1440" w:left="1440" w:header="720" w:footer="720"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C7E5" w14:textId="77777777" w:rsidR="001D12F2" w:rsidRDefault="001D12F2" w:rsidP="00B91F4A">
      <w:r>
        <w:separator/>
      </w:r>
    </w:p>
  </w:endnote>
  <w:endnote w:type="continuationSeparator" w:id="0">
    <w:p w14:paraId="211496E2" w14:textId="77777777" w:rsidR="001D12F2" w:rsidRDefault="001D12F2" w:rsidP="00B9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1764" w14:textId="2B295369" w:rsidR="008908BF" w:rsidRPr="008908BF" w:rsidRDefault="004924AA">
    <w:pPr>
      <w:pStyle w:val="Footer"/>
      <w:rPr>
        <w:sz w:val="18"/>
      </w:rPr>
    </w:pPr>
    <w:r>
      <w:rPr>
        <w:sz w:val="18"/>
      </w:rPr>
      <w:t>FCSO</w:t>
    </w:r>
    <w:r w:rsidR="008908BF">
      <w:rPr>
        <w:sz w:val="18"/>
      </w:rPr>
      <w:t xml:space="preserve"> – Complainant’s Acknowledgement Form </w:t>
    </w:r>
    <w:r w:rsidR="007C118E">
      <w:rPr>
        <w:sz w:val="18"/>
      </w:rPr>
      <w:t>(Rev. 3/</w:t>
    </w:r>
    <w:r>
      <w:rPr>
        <w:sz w:val="18"/>
      </w:rPr>
      <w:t>2</w:t>
    </w:r>
    <w:r w:rsidR="007C118E">
      <w:rPr>
        <w:sz w:val="18"/>
      </w:rPr>
      <w:t>7/202</w:t>
    </w:r>
    <w:r>
      <w:rPr>
        <w:sz w:val="18"/>
      </w:rPr>
      <w:t>6</w:t>
    </w:r>
    <w:r w:rsidR="007C118E">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3303" w14:textId="77777777" w:rsidR="001D12F2" w:rsidRDefault="001D12F2" w:rsidP="00B91F4A">
      <w:r>
        <w:separator/>
      </w:r>
    </w:p>
  </w:footnote>
  <w:footnote w:type="continuationSeparator" w:id="0">
    <w:p w14:paraId="22696671" w14:textId="77777777" w:rsidR="001D12F2" w:rsidRDefault="001D12F2" w:rsidP="00B9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31D" w14:textId="77777777" w:rsidR="00B91F4A" w:rsidRDefault="00B91F4A" w:rsidP="00B91F4A">
    <w:pPr>
      <w:pStyle w:val="Header"/>
      <w:tabs>
        <w:tab w:val="left" w:pos="3780"/>
      </w:tabs>
      <w:jc w:val="center"/>
    </w:pPr>
  </w:p>
  <w:p w14:paraId="1A946C25" w14:textId="77777777" w:rsidR="00B91F4A" w:rsidRDefault="00B91F4A">
    <w:pPr>
      <w:pStyle w:val="Header"/>
    </w:pPr>
  </w:p>
  <w:p w14:paraId="4B05948B" w14:textId="77777777" w:rsidR="00B91F4A" w:rsidRDefault="00B91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AE06" w14:textId="6A55605D" w:rsidR="00CB3F45" w:rsidRPr="004924AA" w:rsidRDefault="004924AA" w:rsidP="00CB3F45">
    <w:pPr>
      <w:pStyle w:val="Header"/>
      <w:tabs>
        <w:tab w:val="clear" w:pos="4680"/>
        <w:tab w:val="clear" w:pos="9360"/>
        <w:tab w:val="left" w:pos="4155"/>
      </w:tabs>
      <w:jc w:val="center"/>
      <w:rPr>
        <w:rFonts w:ascii="Copperplate Gothic Bold" w:hAnsi="Copperplate Gothic Bold"/>
      </w:rPr>
    </w:pPr>
    <w:r w:rsidRPr="004924AA">
      <w:rPr>
        <w:rFonts w:ascii="Copperplate Gothic Bold" w:hAnsi="Copperplate Gothic Bold"/>
        <w:noProof/>
      </w:rPr>
      <w:drawing>
        <wp:anchor distT="0" distB="0" distL="114300" distR="114300" simplePos="0" relativeHeight="251658240" behindDoc="0" locked="0" layoutInCell="1" allowOverlap="1" wp14:anchorId="7E3836FC" wp14:editId="1A434672">
          <wp:simplePos x="0" y="0"/>
          <wp:positionH relativeFrom="margin">
            <wp:posOffset>-276225</wp:posOffset>
          </wp:positionH>
          <wp:positionV relativeFrom="margin">
            <wp:posOffset>-1226820</wp:posOffset>
          </wp:positionV>
          <wp:extent cx="1009650" cy="1009650"/>
          <wp:effectExtent l="0" t="0" r="0" b="0"/>
          <wp:wrapNone/>
          <wp:docPr id="1154673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14:sizeRelH relativeFrom="margin">
            <wp14:pctWidth>0</wp14:pctWidth>
          </wp14:sizeRelH>
          <wp14:sizeRelV relativeFrom="margin">
            <wp14:pctHeight>0</wp14:pctHeight>
          </wp14:sizeRelV>
        </wp:anchor>
      </w:drawing>
    </w:r>
    <w:r w:rsidRPr="004924AA">
      <w:rPr>
        <w:rFonts w:ascii="Copperplate Gothic Bold" w:hAnsi="Copperplate Gothic Bold"/>
        <w:b/>
      </w:rPr>
      <w:t xml:space="preserve">FLOYD COUNTY SHERIFF’S OFFICE </w:t>
    </w:r>
  </w:p>
  <w:p w14:paraId="11C2CB63" w14:textId="50F4D098" w:rsidR="006A6ADD" w:rsidRPr="004924AA" w:rsidRDefault="004924AA" w:rsidP="006A6ADD">
    <w:pPr>
      <w:pStyle w:val="Header"/>
      <w:tabs>
        <w:tab w:val="left" w:pos="4155"/>
      </w:tabs>
      <w:jc w:val="center"/>
      <w:rPr>
        <w:rFonts w:ascii="Copperplate Gothic Bold" w:hAnsi="Copperplate Gothic Bold"/>
      </w:rPr>
    </w:pPr>
    <w:r w:rsidRPr="004924AA">
      <w:rPr>
        <w:rFonts w:ascii="Copperplate Gothic Bold" w:hAnsi="Copperplate Gothic Bold"/>
      </w:rPr>
      <w:t>125 East California Street</w:t>
    </w:r>
  </w:p>
  <w:p w14:paraId="79015913" w14:textId="1E8EE0DE" w:rsidR="00CB3F45" w:rsidRPr="004924AA" w:rsidRDefault="004924AA" w:rsidP="00CB3F45">
    <w:pPr>
      <w:pStyle w:val="Header"/>
      <w:tabs>
        <w:tab w:val="clear" w:pos="4680"/>
        <w:tab w:val="clear" w:pos="9360"/>
        <w:tab w:val="left" w:pos="4155"/>
      </w:tabs>
      <w:jc w:val="center"/>
      <w:rPr>
        <w:rFonts w:ascii="Copperplate Gothic Bold" w:hAnsi="Copperplate Gothic Bold"/>
      </w:rPr>
    </w:pPr>
    <w:r w:rsidRPr="004924AA">
      <w:rPr>
        <w:rFonts w:ascii="Copperplate Gothic Bold" w:hAnsi="Copperplate Gothic Bold"/>
      </w:rPr>
      <w:t xml:space="preserve">Floydada, Texas </w:t>
    </w:r>
    <w:r w:rsidR="00CB3F45" w:rsidRPr="004924AA">
      <w:rPr>
        <w:rFonts w:ascii="Copperplate Gothic Bold" w:hAnsi="Copperplate Gothic Bold"/>
      </w:rPr>
      <w:t>7</w:t>
    </w:r>
    <w:r w:rsidRPr="004924AA">
      <w:rPr>
        <w:rFonts w:ascii="Copperplate Gothic Bold" w:hAnsi="Copperplate Gothic Bold"/>
      </w:rPr>
      <w:t>9235</w:t>
    </w:r>
  </w:p>
  <w:p w14:paraId="43C31784" w14:textId="6E0A2AB8" w:rsidR="00CB3F45" w:rsidRPr="004924AA" w:rsidRDefault="004924AA" w:rsidP="00CB3F45">
    <w:pPr>
      <w:pStyle w:val="Header"/>
      <w:tabs>
        <w:tab w:val="clear" w:pos="4680"/>
        <w:tab w:val="clear" w:pos="9360"/>
        <w:tab w:val="left" w:pos="4155"/>
      </w:tabs>
      <w:jc w:val="center"/>
      <w:rPr>
        <w:rFonts w:ascii="Copperplate Gothic Bold" w:hAnsi="Copperplate Gothic Bold"/>
      </w:rPr>
    </w:pPr>
    <w:r w:rsidRPr="004924AA">
      <w:rPr>
        <w:rFonts w:ascii="Copperplate Gothic Bold" w:hAnsi="Copperplate Gothic Bold"/>
      </w:rPr>
      <w:t>806-983-49</w:t>
    </w:r>
    <w:r w:rsidR="00CB3F45" w:rsidRPr="004924AA">
      <w:rPr>
        <w:rFonts w:ascii="Copperplate Gothic Bold" w:hAnsi="Copperplate Gothic Bold"/>
      </w:rPr>
      <w:t>01</w:t>
    </w:r>
  </w:p>
  <w:p w14:paraId="2E69EA83" w14:textId="1DC36CA0" w:rsidR="00CB3F45" w:rsidRDefault="00CB3F45" w:rsidP="00CB3F45">
    <w:pPr>
      <w:pStyle w:val="Header"/>
      <w:tabs>
        <w:tab w:val="clear" w:pos="4680"/>
        <w:tab w:val="clear" w:pos="9360"/>
        <w:tab w:val="left" w:pos="4155"/>
      </w:tabs>
      <w:jc w:val="center"/>
    </w:pPr>
  </w:p>
  <w:p w14:paraId="305668FA" w14:textId="77777777" w:rsidR="00CB3F45" w:rsidRPr="0008268B" w:rsidRDefault="008908BF" w:rsidP="00CB3F45">
    <w:pPr>
      <w:pStyle w:val="Header"/>
      <w:tabs>
        <w:tab w:val="clear" w:pos="4680"/>
        <w:tab w:val="clear" w:pos="9360"/>
        <w:tab w:val="left" w:pos="4155"/>
      </w:tabs>
      <w:jc w:val="center"/>
      <w:rPr>
        <w:rFonts w:ascii="Copperplate Gothic Bold" w:hAnsi="Copperplate Gothic Bold"/>
        <w:b/>
        <w:sz w:val="28"/>
        <w:szCs w:val="20"/>
        <w:u w:val="single"/>
      </w:rPr>
    </w:pPr>
    <w:r w:rsidRPr="0008268B">
      <w:rPr>
        <w:rFonts w:ascii="Copperplate Gothic Bold" w:hAnsi="Copperplate Gothic Bold"/>
        <w:b/>
        <w:sz w:val="28"/>
        <w:szCs w:val="20"/>
        <w:u w:val="single"/>
      </w:rPr>
      <w:t>Complaint Against an Officer</w:t>
    </w:r>
  </w:p>
  <w:p w14:paraId="7E05F9EF" w14:textId="13021A29" w:rsidR="00CB3F45" w:rsidRDefault="00CB3F45" w:rsidP="00CB3F45">
    <w:pPr>
      <w:pStyle w:val="Header"/>
      <w:tabs>
        <w:tab w:val="clear" w:pos="4680"/>
        <w:tab w:val="clear" w:pos="9360"/>
        <w:tab w:val="left" w:pos="415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35A0F"/>
    <w:multiLevelType w:val="hybridMultilevel"/>
    <w:tmpl w:val="817E4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36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F4A"/>
    <w:rsid w:val="0001126C"/>
    <w:rsid w:val="0005706E"/>
    <w:rsid w:val="0008268B"/>
    <w:rsid w:val="0016606A"/>
    <w:rsid w:val="001D12F2"/>
    <w:rsid w:val="00262CCB"/>
    <w:rsid w:val="0032218C"/>
    <w:rsid w:val="004257CD"/>
    <w:rsid w:val="004924AA"/>
    <w:rsid w:val="005A3255"/>
    <w:rsid w:val="006A6ADD"/>
    <w:rsid w:val="007B7F34"/>
    <w:rsid w:val="007C118E"/>
    <w:rsid w:val="008908BF"/>
    <w:rsid w:val="008C454B"/>
    <w:rsid w:val="008C4880"/>
    <w:rsid w:val="00930C0A"/>
    <w:rsid w:val="009340B2"/>
    <w:rsid w:val="00956F1E"/>
    <w:rsid w:val="009C6705"/>
    <w:rsid w:val="00A200B2"/>
    <w:rsid w:val="00AA6567"/>
    <w:rsid w:val="00B77CAF"/>
    <w:rsid w:val="00B91F4A"/>
    <w:rsid w:val="00C43EBA"/>
    <w:rsid w:val="00CB3F45"/>
    <w:rsid w:val="00CC4452"/>
    <w:rsid w:val="00DB40B1"/>
    <w:rsid w:val="00E543D0"/>
    <w:rsid w:val="00FC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746A4"/>
  <w15:chartTrackingRefBased/>
  <w15:docId w15:val="{49A4440A-CD7D-42F1-94C8-2DC085AF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F4A"/>
    <w:pPr>
      <w:tabs>
        <w:tab w:val="center" w:pos="4680"/>
        <w:tab w:val="right" w:pos="9360"/>
      </w:tabs>
    </w:pPr>
  </w:style>
  <w:style w:type="character" w:customStyle="1" w:styleId="HeaderChar">
    <w:name w:val="Header Char"/>
    <w:basedOn w:val="DefaultParagraphFont"/>
    <w:link w:val="Header"/>
    <w:uiPriority w:val="99"/>
    <w:rsid w:val="00B91F4A"/>
  </w:style>
  <w:style w:type="paragraph" w:styleId="Footer">
    <w:name w:val="footer"/>
    <w:basedOn w:val="Normal"/>
    <w:link w:val="FooterChar"/>
    <w:uiPriority w:val="99"/>
    <w:unhideWhenUsed/>
    <w:rsid w:val="00B91F4A"/>
    <w:pPr>
      <w:tabs>
        <w:tab w:val="center" w:pos="4680"/>
        <w:tab w:val="right" w:pos="9360"/>
      </w:tabs>
    </w:pPr>
  </w:style>
  <w:style w:type="character" w:customStyle="1" w:styleId="FooterChar">
    <w:name w:val="Footer Char"/>
    <w:basedOn w:val="DefaultParagraphFont"/>
    <w:link w:val="Footer"/>
    <w:uiPriority w:val="99"/>
    <w:rsid w:val="00B91F4A"/>
  </w:style>
  <w:style w:type="character" w:styleId="Hyperlink">
    <w:name w:val="Hyperlink"/>
    <w:basedOn w:val="DefaultParagraphFont"/>
    <w:uiPriority w:val="99"/>
    <w:unhideWhenUsed/>
    <w:rsid w:val="00CC4452"/>
    <w:rPr>
      <w:color w:val="0563C1" w:themeColor="hyperlink"/>
      <w:u w:val="single"/>
    </w:rPr>
  </w:style>
  <w:style w:type="paragraph" w:styleId="ListParagraph">
    <w:name w:val="List Paragraph"/>
    <w:basedOn w:val="Normal"/>
    <w:uiPriority w:val="34"/>
    <w:qFormat/>
    <w:rsid w:val="008908BF"/>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5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Memarie Lawrence</dc:creator>
  <cp:keywords/>
  <dc:description/>
  <cp:lastModifiedBy>Paul Raissez</cp:lastModifiedBy>
  <cp:revision>2</cp:revision>
  <cp:lastPrinted>2026-03-27T15:37:00Z</cp:lastPrinted>
  <dcterms:created xsi:type="dcterms:W3CDTF">2026-03-27T17:06:00Z</dcterms:created>
  <dcterms:modified xsi:type="dcterms:W3CDTF">2026-03-27T17:06:00Z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542a0ffc-a100-4a2c-9058-7e7da3079e4b</vt:lpwstr>
  </property>
</Properties>
</file>